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647C81" w:rsidRPr="00FC1746">
        <w:trPr>
          <w:trHeight w:hRule="exact" w:val="1528"/>
        </w:trPr>
        <w:tc>
          <w:tcPr>
            <w:tcW w:w="143" w:type="dxa"/>
          </w:tcPr>
          <w:p w:rsidR="00647C81" w:rsidRDefault="00647C81"/>
        </w:tc>
        <w:tc>
          <w:tcPr>
            <w:tcW w:w="285" w:type="dxa"/>
          </w:tcPr>
          <w:p w:rsidR="00647C81" w:rsidRDefault="00647C81"/>
        </w:tc>
        <w:tc>
          <w:tcPr>
            <w:tcW w:w="710" w:type="dxa"/>
          </w:tcPr>
          <w:p w:rsidR="00647C81" w:rsidRDefault="00647C81"/>
        </w:tc>
        <w:tc>
          <w:tcPr>
            <w:tcW w:w="1419" w:type="dxa"/>
          </w:tcPr>
          <w:p w:rsidR="00647C81" w:rsidRDefault="00647C81"/>
        </w:tc>
        <w:tc>
          <w:tcPr>
            <w:tcW w:w="1419" w:type="dxa"/>
          </w:tcPr>
          <w:p w:rsidR="00647C81" w:rsidRDefault="00647C81"/>
        </w:tc>
        <w:tc>
          <w:tcPr>
            <w:tcW w:w="710" w:type="dxa"/>
          </w:tcPr>
          <w:p w:rsidR="00647C81" w:rsidRDefault="00647C81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jc w:val="both"/>
              <w:rPr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«Русский язык и Литература », утв. приказом ректора ОмГА от 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FC1746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FC1746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FC1746">
              <w:rPr>
                <w:rFonts w:ascii="Times New Roman" w:hAnsi="Times New Roman" w:cs="Times New Roman"/>
                <w:color w:val="000000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FC1746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647C81" w:rsidRPr="00FC1746">
        <w:trPr>
          <w:trHeight w:hRule="exact" w:val="138"/>
        </w:trPr>
        <w:tc>
          <w:tcPr>
            <w:tcW w:w="143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</w:tr>
      <w:tr w:rsidR="00647C81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47C81" w:rsidRPr="00FC1746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647C81" w:rsidRPr="00FC1746">
        <w:trPr>
          <w:trHeight w:hRule="exact" w:val="211"/>
        </w:trPr>
        <w:tc>
          <w:tcPr>
            <w:tcW w:w="143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</w:tr>
      <w:tr w:rsidR="00647C81">
        <w:trPr>
          <w:trHeight w:hRule="exact" w:val="277"/>
        </w:trPr>
        <w:tc>
          <w:tcPr>
            <w:tcW w:w="143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47C81">
        <w:trPr>
          <w:trHeight w:hRule="exact" w:val="138"/>
        </w:trPr>
        <w:tc>
          <w:tcPr>
            <w:tcW w:w="143" w:type="dxa"/>
          </w:tcPr>
          <w:p w:rsidR="00647C81" w:rsidRDefault="00647C81"/>
        </w:tc>
        <w:tc>
          <w:tcPr>
            <w:tcW w:w="285" w:type="dxa"/>
          </w:tcPr>
          <w:p w:rsidR="00647C81" w:rsidRDefault="00647C81"/>
        </w:tc>
        <w:tc>
          <w:tcPr>
            <w:tcW w:w="710" w:type="dxa"/>
          </w:tcPr>
          <w:p w:rsidR="00647C81" w:rsidRDefault="00647C81"/>
        </w:tc>
        <w:tc>
          <w:tcPr>
            <w:tcW w:w="1419" w:type="dxa"/>
          </w:tcPr>
          <w:p w:rsidR="00647C81" w:rsidRDefault="00647C81"/>
        </w:tc>
        <w:tc>
          <w:tcPr>
            <w:tcW w:w="1419" w:type="dxa"/>
          </w:tcPr>
          <w:p w:rsidR="00647C81" w:rsidRDefault="00647C81"/>
        </w:tc>
        <w:tc>
          <w:tcPr>
            <w:tcW w:w="710" w:type="dxa"/>
          </w:tcPr>
          <w:p w:rsidR="00647C81" w:rsidRDefault="00647C81"/>
        </w:tc>
        <w:tc>
          <w:tcPr>
            <w:tcW w:w="426" w:type="dxa"/>
          </w:tcPr>
          <w:p w:rsidR="00647C81" w:rsidRDefault="00647C81"/>
        </w:tc>
        <w:tc>
          <w:tcPr>
            <w:tcW w:w="1277" w:type="dxa"/>
          </w:tcPr>
          <w:p w:rsidR="00647C81" w:rsidRDefault="00647C81"/>
        </w:tc>
        <w:tc>
          <w:tcPr>
            <w:tcW w:w="993" w:type="dxa"/>
          </w:tcPr>
          <w:p w:rsidR="00647C81" w:rsidRDefault="00647C81"/>
        </w:tc>
        <w:tc>
          <w:tcPr>
            <w:tcW w:w="2836" w:type="dxa"/>
          </w:tcPr>
          <w:p w:rsidR="00647C81" w:rsidRDefault="00647C81"/>
        </w:tc>
      </w:tr>
      <w:tr w:rsidR="00647C81" w:rsidRPr="00FC1746">
        <w:trPr>
          <w:trHeight w:hRule="exact" w:val="277"/>
        </w:trPr>
        <w:tc>
          <w:tcPr>
            <w:tcW w:w="143" w:type="dxa"/>
          </w:tcPr>
          <w:p w:rsidR="00647C81" w:rsidRDefault="00647C81"/>
        </w:tc>
        <w:tc>
          <w:tcPr>
            <w:tcW w:w="285" w:type="dxa"/>
          </w:tcPr>
          <w:p w:rsidR="00647C81" w:rsidRDefault="00647C81"/>
        </w:tc>
        <w:tc>
          <w:tcPr>
            <w:tcW w:w="710" w:type="dxa"/>
          </w:tcPr>
          <w:p w:rsidR="00647C81" w:rsidRDefault="00647C81"/>
        </w:tc>
        <w:tc>
          <w:tcPr>
            <w:tcW w:w="1419" w:type="dxa"/>
          </w:tcPr>
          <w:p w:rsidR="00647C81" w:rsidRDefault="00647C81"/>
        </w:tc>
        <w:tc>
          <w:tcPr>
            <w:tcW w:w="1419" w:type="dxa"/>
          </w:tcPr>
          <w:p w:rsidR="00647C81" w:rsidRDefault="00647C81"/>
        </w:tc>
        <w:tc>
          <w:tcPr>
            <w:tcW w:w="710" w:type="dxa"/>
          </w:tcPr>
          <w:p w:rsidR="00647C81" w:rsidRDefault="00647C81"/>
        </w:tc>
        <w:tc>
          <w:tcPr>
            <w:tcW w:w="426" w:type="dxa"/>
          </w:tcPr>
          <w:p w:rsidR="00647C81" w:rsidRDefault="00647C81"/>
        </w:tc>
        <w:tc>
          <w:tcPr>
            <w:tcW w:w="1277" w:type="dxa"/>
          </w:tcPr>
          <w:p w:rsidR="00647C81" w:rsidRDefault="00647C8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647C81" w:rsidRPr="00FC1746">
        <w:trPr>
          <w:trHeight w:hRule="exact" w:val="138"/>
        </w:trPr>
        <w:tc>
          <w:tcPr>
            <w:tcW w:w="143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</w:tr>
      <w:tr w:rsidR="00647C81">
        <w:trPr>
          <w:trHeight w:hRule="exact" w:val="277"/>
        </w:trPr>
        <w:tc>
          <w:tcPr>
            <w:tcW w:w="143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647C81">
        <w:trPr>
          <w:trHeight w:hRule="exact" w:val="138"/>
        </w:trPr>
        <w:tc>
          <w:tcPr>
            <w:tcW w:w="143" w:type="dxa"/>
          </w:tcPr>
          <w:p w:rsidR="00647C81" w:rsidRDefault="00647C81"/>
        </w:tc>
        <w:tc>
          <w:tcPr>
            <w:tcW w:w="285" w:type="dxa"/>
          </w:tcPr>
          <w:p w:rsidR="00647C81" w:rsidRDefault="00647C81"/>
        </w:tc>
        <w:tc>
          <w:tcPr>
            <w:tcW w:w="710" w:type="dxa"/>
          </w:tcPr>
          <w:p w:rsidR="00647C81" w:rsidRDefault="00647C81"/>
        </w:tc>
        <w:tc>
          <w:tcPr>
            <w:tcW w:w="1419" w:type="dxa"/>
          </w:tcPr>
          <w:p w:rsidR="00647C81" w:rsidRDefault="00647C81"/>
        </w:tc>
        <w:tc>
          <w:tcPr>
            <w:tcW w:w="1419" w:type="dxa"/>
          </w:tcPr>
          <w:p w:rsidR="00647C81" w:rsidRDefault="00647C81"/>
        </w:tc>
        <w:tc>
          <w:tcPr>
            <w:tcW w:w="710" w:type="dxa"/>
          </w:tcPr>
          <w:p w:rsidR="00647C81" w:rsidRDefault="00647C81"/>
        </w:tc>
        <w:tc>
          <w:tcPr>
            <w:tcW w:w="426" w:type="dxa"/>
          </w:tcPr>
          <w:p w:rsidR="00647C81" w:rsidRDefault="00647C81"/>
        </w:tc>
        <w:tc>
          <w:tcPr>
            <w:tcW w:w="1277" w:type="dxa"/>
          </w:tcPr>
          <w:p w:rsidR="00647C81" w:rsidRDefault="00647C81"/>
        </w:tc>
        <w:tc>
          <w:tcPr>
            <w:tcW w:w="993" w:type="dxa"/>
          </w:tcPr>
          <w:p w:rsidR="00647C81" w:rsidRDefault="00647C81"/>
        </w:tc>
        <w:tc>
          <w:tcPr>
            <w:tcW w:w="2836" w:type="dxa"/>
          </w:tcPr>
          <w:p w:rsidR="00647C81" w:rsidRDefault="00647C81"/>
        </w:tc>
      </w:tr>
      <w:tr w:rsidR="00647C81">
        <w:trPr>
          <w:trHeight w:hRule="exact" w:val="277"/>
        </w:trPr>
        <w:tc>
          <w:tcPr>
            <w:tcW w:w="143" w:type="dxa"/>
          </w:tcPr>
          <w:p w:rsidR="00647C81" w:rsidRDefault="00647C81"/>
        </w:tc>
        <w:tc>
          <w:tcPr>
            <w:tcW w:w="285" w:type="dxa"/>
          </w:tcPr>
          <w:p w:rsidR="00647C81" w:rsidRDefault="00647C81"/>
        </w:tc>
        <w:tc>
          <w:tcPr>
            <w:tcW w:w="710" w:type="dxa"/>
          </w:tcPr>
          <w:p w:rsidR="00647C81" w:rsidRDefault="00647C81"/>
        </w:tc>
        <w:tc>
          <w:tcPr>
            <w:tcW w:w="1419" w:type="dxa"/>
          </w:tcPr>
          <w:p w:rsidR="00647C81" w:rsidRDefault="00647C81"/>
        </w:tc>
        <w:tc>
          <w:tcPr>
            <w:tcW w:w="1419" w:type="dxa"/>
          </w:tcPr>
          <w:p w:rsidR="00647C81" w:rsidRDefault="00647C81"/>
        </w:tc>
        <w:tc>
          <w:tcPr>
            <w:tcW w:w="710" w:type="dxa"/>
          </w:tcPr>
          <w:p w:rsidR="00647C81" w:rsidRDefault="00647C81"/>
        </w:tc>
        <w:tc>
          <w:tcPr>
            <w:tcW w:w="426" w:type="dxa"/>
          </w:tcPr>
          <w:p w:rsidR="00647C81" w:rsidRDefault="00647C81"/>
        </w:tc>
        <w:tc>
          <w:tcPr>
            <w:tcW w:w="1277" w:type="dxa"/>
          </w:tcPr>
          <w:p w:rsidR="00647C81" w:rsidRDefault="00647C8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647C81">
        <w:trPr>
          <w:trHeight w:hRule="exact" w:val="277"/>
        </w:trPr>
        <w:tc>
          <w:tcPr>
            <w:tcW w:w="143" w:type="dxa"/>
          </w:tcPr>
          <w:p w:rsidR="00647C81" w:rsidRDefault="00647C81"/>
        </w:tc>
        <w:tc>
          <w:tcPr>
            <w:tcW w:w="285" w:type="dxa"/>
          </w:tcPr>
          <w:p w:rsidR="00647C81" w:rsidRDefault="00647C81"/>
        </w:tc>
        <w:tc>
          <w:tcPr>
            <w:tcW w:w="710" w:type="dxa"/>
          </w:tcPr>
          <w:p w:rsidR="00647C81" w:rsidRDefault="00647C81"/>
        </w:tc>
        <w:tc>
          <w:tcPr>
            <w:tcW w:w="1419" w:type="dxa"/>
          </w:tcPr>
          <w:p w:rsidR="00647C81" w:rsidRDefault="00647C81"/>
        </w:tc>
        <w:tc>
          <w:tcPr>
            <w:tcW w:w="1419" w:type="dxa"/>
          </w:tcPr>
          <w:p w:rsidR="00647C81" w:rsidRDefault="00647C81"/>
        </w:tc>
        <w:tc>
          <w:tcPr>
            <w:tcW w:w="710" w:type="dxa"/>
          </w:tcPr>
          <w:p w:rsidR="00647C81" w:rsidRDefault="00647C81"/>
        </w:tc>
        <w:tc>
          <w:tcPr>
            <w:tcW w:w="426" w:type="dxa"/>
          </w:tcPr>
          <w:p w:rsidR="00647C81" w:rsidRDefault="00647C81"/>
        </w:tc>
        <w:tc>
          <w:tcPr>
            <w:tcW w:w="1277" w:type="dxa"/>
          </w:tcPr>
          <w:p w:rsidR="00647C81" w:rsidRDefault="00647C81"/>
        </w:tc>
        <w:tc>
          <w:tcPr>
            <w:tcW w:w="993" w:type="dxa"/>
          </w:tcPr>
          <w:p w:rsidR="00647C81" w:rsidRDefault="00647C81"/>
        </w:tc>
        <w:tc>
          <w:tcPr>
            <w:tcW w:w="2836" w:type="dxa"/>
          </w:tcPr>
          <w:p w:rsidR="00647C81" w:rsidRDefault="00647C81"/>
        </w:tc>
      </w:tr>
      <w:tr w:rsidR="00647C81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47C81">
        <w:trPr>
          <w:trHeight w:hRule="exact" w:val="775"/>
        </w:trPr>
        <w:tc>
          <w:tcPr>
            <w:tcW w:w="143" w:type="dxa"/>
          </w:tcPr>
          <w:p w:rsidR="00647C81" w:rsidRDefault="00647C81"/>
        </w:tc>
        <w:tc>
          <w:tcPr>
            <w:tcW w:w="285" w:type="dxa"/>
          </w:tcPr>
          <w:p w:rsidR="00647C81" w:rsidRDefault="00647C81"/>
        </w:tc>
        <w:tc>
          <w:tcPr>
            <w:tcW w:w="710" w:type="dxa"/>
          </w:tcPr>
          <w:p w:rsidR="00647C81" w:rsidRDefault="00647C81"/>
        </w:tc>
        <w:tc>
          <w:tcPr>
            <w:tcW w:w="1419" w:type="dxa"/>
          </w:tcPr>
          <w:p w:rsidR="00647C81" w:rsidRDefault="00647C8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Стилистика</w:t>
            </w:r>
          </w:p>
          <w:p w:rsidR="00647C81" w:rsidRDefault="00FC174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К.М.04.01.06</w:t>
            </w:r>
          </w:p>
        </w:tc>
        <w:tc>
          <w:tcPr>
            <w:tcW w:w="2836" w:type="dxa"/>
          </w:tcPr>
          <w:p w:rsidR="00647C81" w:rsidRDefault="00647C81"/>
        </w:tc>
      </w:tr>
      <w:tr w:rsidR="00647C81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47C81" w:rsidRPr="00FC1746">
        <w:trPr>
          <w:trHeight w:hRule="exact" w:val="1389"/>
        </w:trPr>
        <w:tc>
          <w:tcPr>
            <w:tcW w:w="143" w:type="dxa"/>
          </w:tcPr>
          <w:p w:rsidR="00647C81" w:rsidRDefault="00647C81"/>
        </w:tc>
        <w:tc>
          <w:tcPr>
            <w:tcW w:w="285" w:type="dxa"/>
          </w:tcPr>
          <w:p w:rsidR="00647C81" w:rsidRDefault="00647C8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647C81" w:rsidRPr="00FC1746" w:rsidRDefault="00FC17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 и Литература »</w:t>
            </w:r>
          </w:p>
          <w:p w:rsidR="00647C81" w:rsidRPr="00FC1746" w:rsidRDefault="00FC17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47C81" w:rsidRPr="00FC1746">
        <w:trPr>
          <w:trHeight w:hRule="exact" w:val="138"/>
        </w:trPr>
        <w:tc>
          <w:tcPr>
            <w:tcW w:w="143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</w:tr>
      <w:tr w:rsidR="00647C81" w:rsidRPr="00FC1746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647C81" w:rsidRPr="00FC1746">
        <w:trPr>
          <w:trHeight w:hRule="exact" w:val="416"/>
        </w:trPr>
        <w:tc>
          <w:tcPr>
            <w:tcW w:w="143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</w:tr>
      <w:tr w:rsidR="00647C81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47C81" w:rsidRDefault="00647C81"/>
        </w:tc>
        <w:tc>
          <w:tcPr>
            <w:tcW w:w="426" w:type="dxa"/>
          </w:tcPr>
          <w:p w:rsidR="00647C81" w:rsidRDefault="00647C81"/>
        </w:tc>
        <w:tc>
          <w:tcPr>
            <w:tcW w:w="1277" w:type="dxa"/>
          </w:tcPr>
          <w:p w:rsidR="00647C81" w:rsidRDefault="00647C81"/>
        </w:tc>
        <w:tc>
          <w:tcPr>
            <w:tcW w:w="993" w:type="dxa"/>
          </w:tcPr>
          <w:p w:rsidR="00647C81" w:rsidRDefault="00647C81"/>
        </w:tc>
        <w:tc>
          <w:tcPr>
            <w:tcW w:w="2836" w:type="dxa"/>
          </w:tcPr>
          <w:p w:rsidR="00647C81" w:rsidRDefault="00647C81"/>
        </w:tc>
      </w:tr>
      <w:tr w:rsidR="00647C81">
        <w:trPr>
          <w:trHeight w:hRule="exact" w:val="155"/>
        </w:trPr>
        <w:tc>
          <w:tcPr>
            <w:tcW w:w="143" w:type="dxa"/>
          </w:tcPr>
          <w:p w:rsidR="00647C81" w:rsidRDefault="00647C81"/>
        </w:tc>
        <w:tc>
          <w:tcPr>
            <w:tcW w:w="285" w:type="dxa"/>
          </w:tcPr>
          <w:p w:rsidR="00647C81" w:rsidRDefault="00647C81"/>
        </w:tc>
        <w:tc>
          <w:tcPr>
            <w:tcW w:w="710" w:type="dxa"/>
          </w:tcPr>
          <w:p w:rsidR="00647C81" w:rsidRDefault="00647C81"/>
        </w:tc>
        <w:tc>
          <w:tcPr>
            <w:tcW w:w="1419" w:type="dxa"/>
          </w:tcPr>
          <w:p w:rsidR="00647C81" w:rsidRDefault="00647C81"/>
        </w:tc>
        <w:tc>
          <w:tcPr>
            <w:tcW w:w="1419" w:type="dxa"/>
          </w:tcPr>
          <w:p w:rsidR="00647C81" w:rsidRDefault="00647C81"/>
        </w:tc>
        <w:tc>
          <w:tcPr>
            <w:tcW w:w="710" w:type="dxa"/>
          </w:tcPr>
          <w:p w:rsidR="00647C81" w:rsidRDefault="00647C81"/>
        </w:tc>
        <w:tc>
          <w:tcPr>
            <w:tcW w:w="426" w:type="dxa"/>
          </w:tcPr>
          <w:p w:rsidR="00647C81" w:rsidRDefault="00647C81"/>
        </w:tc>
        <w:tc>
          <w:tcPr>
            <w:tcW w:w="1277" w:type="dxa"/>
          </w:tcPr>
          <w:p w:rsidR="00647C81" w:rsidRDefault="00647C81"/>
        </w:tc>
        <w:tc>
          <w:tcPr>
            <w:tcW w:w="993" w:type="dxa"/>
          </w:tcPr>
          <w:p w:rsidR="00647C81" w:rsidRDefault="00647C81"/>
        </w:tc>
        <w:tc>
          <w:tcPr>
            <w:tcW w:w="2836" w:type="dxa"/>
          </w:tcPr>
          <w:p w:rsidR="00647C81" w:rsidRDefault="00647C81"/>
        </w:tc>
      </w:tr>
      <w:tr w:rsidR="00647C8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47C81" w:rsidRPr="00FC174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647C81" w:rsidRPr="00FC1746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47C81" w:rsidRPr="00FC1746" w:rsidRDefault="00647C81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647C81">
            <w:pPr>
              <w:rPr>
                <w:lang w:val="ru-RU"/>
              </w:rPr>
            </w:pPr>
          </w:p>
        </w:tc>
      </w:tr>
      <w:tr w:rsidR="00647C81" w:rsidRPr="00FC174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647C81" w:rsidRPr="00FC1746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47C81" w:rsidRPr="00FC1746" w:rsidRDefault="00647C81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647C81">
            <w:pPr>
              <w:rPr>
                <w:lang w:val="ru-RU"/>
              </w:rPr>
            </w:pPr>
          </w:p>
        </w:tc>
      </w:tr>
      <w:tr w:rsidR="00647C81" w:rsidRPr="00FC1746">
        <w:trPr>
          <w:trHeight w:hRule="exact" w:val="124"/>
        </w:trPr>
        <w:tc>
          <w:tcPr>
            <w:tcW w:w="143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</w:tr>
      <w:tr w:rsidR="00647C81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647C81">
        <w:trPr>
          <w:trHeight w:hRule="exact" w:val="26"/>
        </w:trPr>
        <w:tc>
          <w:tcPr>
            <w:tcW w:w="143" w:type="dxa"/>
          </w:tcPr>
          <w:p w:rsidR="00647C81" w:rsidRDefault="00647C81"/>
        </w:tc>
        <w:tc>
          <w:tcPr>
            <w:tcW w:w="285" w:type="dxa"/>
          </w:tcPr>
          <w:p w:rsidR="00647C81" w:rsidRDefault="00647C81"/>
        </w:tc>
        <w:tc>
          <w:tcPr>
            <w:tcW w:w="710" w:type="dxa"/>
          </w:tcPr>
          <w:p w:rsidR="00647C81" w:rsidRDefault="00647C81"/>
        </w:tc>
        <w:tc>
          <w:tcPr>
            <w:tcW w:w="1419" w:type="dxa"/>
          </w:tcPr>
          <w:p w:rsidR="00647C81" w:rsidRDefault="00647C81"/>
        </w:tc>
        <w:tc>
          <w:tcPr>
            <w:tcW w:w="1419" w:type="dxa"/>
          </w:tcPr>
          <w:p w:rsidR="00647C81" w:rsidRDefault="00647C81"/>
        </w:tc>
        <w:tc>
          <w:tcPr>
            <w:tcW w:w="710" w:type="dxa"/>
          </w:tcPr>
          <w:p w:rsidR="00647C81" w:rsidRDefault="00647C81"/>
        </w:tc>
        <w:tc>
          <w:tcPr>
            <w:tcW w:w="426" w:type="dxa"/>
          </w:tcPr>
          <w:p w:rsidR="00647C81" w:rsidRDefault="00647C81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647C81"/>
        </w:tc>
      </w:tr>
      <w:tr w:rsidR="00647C81">
        <w:trPr>
          <w:trHeight w:hRule="exact" w:val="1597"/>
        </w:trPr>
        <w:tc>
          <w:tcPr>
            <w:tcW w:w="143" w:type="dxa"/>
          </w:tcPr>
          <w:p w:rsidR="00647C81" w:rsidRDefault="00647C81"/>
        </w:tc>
        <w:tc>
          <w:tcPr>
            <w:tcW w:w="285" w:type="dxa"/>
          </w:tcPr>
          <w:p w:rsidR="00647C81" w:rsidRDefault="00647C81"/>
        </w:tc>
        <w:tc>
          <w:tcPr>
            <w:tcW w:w="710" w:type="dxa"/>
          </w:tcPr>
          <w:p w:rsidR="00647C81" w:rsidRDefault="00647C81"/>
        </w:tc>
        <w:tc>
          <w:tcPr>
            <w:tcW w:w="1419" w:type="dxa"/>
          </w:tcPr>
          <w:p w:rsidR="00647C81" w:rsidRDefault="00647C81"/>
        </w:tc>
        <w:tc>
          <w:tcPr>
            <w:tcW w:w="1419" w:type="dxa"/>
          </w:tcPr>
          <w:p w:rsidR="00647C81" w:rsidRDefault="00647C81"/>
        </w:tc>
        <w:tc>
          <w:tcPr>
            <w:tcW w:w="710" w:type="dxa"/>
          </w:tcPr>
          <w:p w:rsidR="00647C81" w:rsidRDefault="00647C81"/>
        </w:tc>
        <w:tc>
          <w:tcPr>
            <w:tcW w:w="426" w:type="dxa"/>
          </w:tcPr>
          <w:p w:rsidR="00647C81" w:rsidRDefault="00647C81"/>
        </w:tc>
        <w:tc>
          <w:tcPr>
            <w:tcW w:w="1277" w:type="dxa"/>
          </w:tcPr>
          <w:p w:rsidR="00647C81" w:rsidRDefault="00647C81"/>
        </w:tc>
        <w:tc>
          <w:tcPr>
            <w:tcW w:w="993" w:type="dxa"/>
          </w:tcPr>
          <w:p w:rsidR="00647C81" w:rsidRDefault="00647C81"/>
        </w:tc>
        <w:tc>
          <w:tcPr>
            <w:tcW w:w="2836" w:type="dxa"/>
          </w:tcPr>
          <w:p w:rsidR="00647C81" w:rsidRDefault="00647C81"/>
        </w:tc>
      </w:tr>
      <w:tr w:rsidR="00647C81">
        <w:trPr>
          <w:trHeight w:hRule="exact" w:val="277"/>
        </w:trPr>
        <w:tc>
          <w:tcPr>
            <w:tcW w:w="143" w:type="dxa"/>
          </w:tcPr>
          <w:p w:rsidR="00647C81" w:rsidRDefault="00647C81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47C81">
        <w:trPr>
          <w:trHeight w:hRule="exact" w:val="138"/>
        </w:trPr>
        <w:tc>
          <w:tcPr>
            <w:tcW w:w="143" w:type="dxa"/>
          </w:tcPr>
          <w:p w:rsidR="00647C81" w:rsidRDefault="00647C81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647C81"/>
        </w:tc>
      </w:tr>
      <w:tr w:rsidR="00647C81">
        <w:trPr>
          <w:trHeight w:hRule="exact" w:val="1666"/>
        </w:trPr>
        <w:tc>
          <w:tcPr>
            <w:tcW w:w="143" w:type="dxa"/>
          </w:tcPr>
          <w:p w:rsidR="00647C81" w:rsidRDefault="00647C81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 года набора</w:t>
            </w:r>
          </w:p>
          <w:p w:rsidR="00647C81" w:rsidRPr="00FC1746" w:rsidRDefault="00647C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47C81" w:rsidRPr="00FC1746" w:rsidRDefault="00FC17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647C81" w:rsidRPr="00FC1746" w:rsidRDefault="00647C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47C81" w:rsidRPr="00FC1746" w:rsidRDefault="00FC17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647C81" w:rsidRDefault="00FC1746">
      <w:pPr>
        <w:rPr>
          <w:sz w:val="0"/>
          <w:szCs w:val="0"/>
        </w:rPr>
      </w:pPr>
      <w:r>
        <w:br w:type="page"/>
      </w:r>
    </w:p>
    <w:p w:rsidR="00647C81" w:rsidRPr="00FC1746" w:rsidRDefault="00647C81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47C8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647C81">
        <w:trPr>
          <w:trHeight w:hRule="exact" w:val="555"/>
        </w:trPr>
        <w:tc>
          <w:tcPr>
            <w:tcW w:w="9640" w:type="dxa"/>
          </w:tcPr>
          <w:p w:rsidR="00647C81" w:rsidRDefault="00647C81"/>
        </w:tc>
      </w:tr>
      <w:tr w:rsidR="00647C8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47C81" w:rsidRPr="00FC1746" w:rsidRDefault="00FC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47C81" w:rsidRPr="00FC1746" w:rsidRDefault="00FC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47C81" w:rsidRPr="00FC1746" w:rsidRDefault="00FC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47C81" w:rsidRPr="00FC1746" w:rsidRDefault="00FC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47C81" w:rsidRPr="00FC1746" w:rsidRDefault="00FC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47C81" w:rsidRPr="00FC1746" w:rsidRDefault="00FC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47C81" w:rsidRPr="00FC1746" w:rsidRDefault="00FC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47C81" w:rsidRPr="00FC1746" w:rsidRDefault="00FC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47C81" w:rsidRPr="00FC1746" w:rsidRDefault="00FC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47C81" w:rsidRPr="00FC1746" w:rsidRDefault="00FC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47C81" w:rsidRDefault="00FC1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47C81" w:rsidRDefault="00FC17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47C81" w:rsidRPr="00FC174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47C81" w:rsidRPr="00FC174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магистратуры», одобренным на заседании Ученого совета от 29.01.2018 (протокол заседания № 7), Студенческого совета ОмГА от 26.01.2018 (протокол заседания № 7), утвержденным приказом ректора от 29.01.2018 №2а;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«Русский язык и Литература »; форма обучения – очная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«Стилистика» в течение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</w:t>
            </w:r>
          </w:p>
        </w:tc>
      </w:tr>
    </w:tbl>
    <w:p w:rsidR="00647C81" w:rsidRPr="00FC1746" w:rsidRDefault="00FC1746">
      <w:pPr>
        <w:rPr>
          <w:sz w:val="0"/>
          <w:szCs w:val="0"/>
          <w:lang w:val="ru-RU"/>
        </w:rPr>
      </w:pPr>
      <w:r w:rsidRPr="00FC17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47C81" w:rsidRPr="00FC174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647C81" w:rsidRPr="00FC1746">
        <w:trPr>
          <w:trHeight w:hRule="exact" w:val="138"/>
        </w:trPr>
        <w:tc>
          <w:tcPr>
            <w:tcW w:w="9640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</w:tr>
      <w:tr w:rsidR="00647C81" w:rsidRPr="00FC1746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К.М.04.01.06 «Стилистика».</w:t>
            </w:r>
          </w:p>
          <w:p w:rsidR="00647C81" w:rsidRPr="00FC1746" w:rsidRDefault="00FC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47C81" w:rsidRPr="00FC1746">
        <w:trPr>
          <w:trHeight w:hRule="exact" w:val="138"/>
        </w:trPr>
        <w:tc>
          <w:tcPr>
            <w:tcW w:w="9640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</w:tr>
      <w:tr w:rsidR="00647C81" w:rsidRPr="00FC1746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«Стилистика»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47C81" w:rsidRPr="00FC174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647C81" w:rsidRPr="00FC1746" w:rsidRDefault="00FC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осваивать и использовать базовые научно- теоретические знания и практические умения по предмету в профессиональной деятельности</w:t>
            </w:r>
          </w:p>
        </w:tc>
      </w:tr>
      <w:tr w:rsidR="00647C8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64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47C81" w:rsidRDefault="00FC1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47C81" w:rsidRPr="00FC174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содержание, сущность, закономерности, принципы и особенности изучаемых явлений и процессов, базовые теории в предметной области; закономерности, определяющие место предмета в общей картине мира</w:t>
            </w:r>
          </w:p>
        </w:tc>
      </w:tr>
      <w:tr w:rsidR="00647C81" w:rsidRPr="00FC174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программы и учебники по преподаваемому предмету</w:t>
            </w:r>
          </w:p>
        </w:tc>
      </w:tr>
      <w:tr w:rsidR="00647C81" w:rsidRPr="00FC174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основы общетеоретических дисциплин в объеме, необходимом для решения педагогических,  научно-методических и организационно-управленческих  задач (педагогика, психология,  возрастная физиология; школьная гигиена; методика преподавания предмета)</w:t>
            </w:r>
          </w:p>
        </w:tc>
      </w:tr>
      <w:tr w:rsidR="00647C81" w:rsidRPr="00FC174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анализировать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 w:rsidR="00647C81" w:rsidRPr="00FC174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 использовать в профессиональной деятельности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 w:rsidR="00647C81" w:rsidRPr="00FC174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понимания и системного анализа базовых научно- теоретических представлений для решения профессиональных задач</w:t>
            </w:r>
          </w:p>
        </w:tc>
      </w:tr>
      <w:tr w:rsidR="00647C81" w:rsidRPr="00FC174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навыками использования в профессиональной деятельности базовых научно-теоретических представлений для решения профессиональных задач</w:t>
            </w:r>
          </w:p>
        </w:tc>
      </w:tr>
      <w:tr w:rsidR="00647C81" w:rsidRPr="00FC1746">
        <w:trPr>
          <w:trHeight w:hRule="exact" w:val="277"/>
        </w:trPr>
        <w:tc>
          <w:tcPr>
            <w:tcW w:w="9640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</w:tr>
      <w:tr w:rsidR="00647C81" w:rsidRPr="00FC1746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647C81" w:rsidRPr="00FC1746" w:rsidRDefault="00FC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конструировать содержание образования в предметной области в соответствии с требованиями ФГОС основного и среднего общего образования, с уровнем развития современной науки и с учетом возрастных особенностей обучающихся</w:t>
            </w:r>
          </w:p>
        </w:tc>
      </w:tr>
      <w:tr w:rsidR="00647C8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64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47C81" w:rsidRDefault="00FC1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47C81" w:rsidRPr="00FC1746">
        <w:trPr>
          <w:trHeight w:hRule="exact" w:val="102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приоритетные направления развития образовательной системы РФ, требования примерных образовательных программ по учебному предмету; перечень и содержательные характеристики учебной документации по вопросам организации и</w:t>
            </w:r>
          </w:p>
        </w:tc>
      </w:tr>
    </w:tbl>
    <w:p w:rsidR="00647C81" w:rsidRPr="00FC1746" w:rsidRDefault="00FC1746">
      <w:pPr>
        <w:rPr>
          <w:sz w:val="0"/>
          <w:szCs w:val="0"/>
          <w:lang w:val="ru-RU"/>
        </w:rPr>
      </w:pPr>
      <w:r w:rsidRPr="00FC17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647C81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реализации образовательного процесса</w:t>
            </w:r>
          </w:p>
        </w:tc>
      </w:tr>
      <w:tr w:rsidR="00647C81" w:rsidRPr="00FC1746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теорию и технологии учета возрастных особенностей обучающихся</w:t>
            </w:r>
          </w:p>
        </w:tc>
      </w:tr>
      <w:tr w:rsidR="00647C81" w:rsidRPr="00FC1746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программы и учебники по преподаваемому предмету</w:t>
            </w:r>
          </w:p>
        </w:tc>
      </w:tr>
      <w:tr w:rsidR="00647C81" w:rsidRPr="00FC1746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критически анализировать учебные материалы предметной области с точки зрения их научности, психолого- педагогической и методической целесообразности использования</w:t>
            </w:r>
          </w:p>
        </w:tc>
      </w:tr>
      <w:tr w:rsidR="00647C81" w:rsidRPr="00FC174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 конструировать содержание обучения по предмету в соответствии с уровнем развития научного знания и с учетом возрастных особенностей обучающихся</w:t>
            </w:r>
          </w:p>
        </w:tc>
      </w:tr>
      <w:tr w:rsidR="00647C81" w:rsidRPr="00FC174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разрабатывать рабочую программу по предмету, курсу на основе примерных основных общеобразовательных программ и обеспечивать ее выполнение</w:t>
            </w:r>
          </w:p>
        </w:tc>
      </w:tr>
      <w:tr w:rsidR="00647C81" w:rsidRPr="00FC1746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навыками конструирования предметного содержания</w:t>
            </w:r>
          </w:p>
        </w:tc>
      </w:tr>
      <w:tr w:rsidR="00647C81" w:rsidRPr="00FC174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навыками адаптации предметного содержания в соответствии с особенностями целевой аудитории</w:t>
            </w:r>
          </w:p>
        </w:tc>
      </w:tr>
      <w:tr w:rsidR="00647C81" w:rsidRPr="00FC1746">
        <w:trPr>
          <w:trHeight w:hRule="exact" w:val="416"/>
        </w:trPr>
        <w:tc>
          <w:tcPr>
            <w:tcW w:w="3970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</w:tr>
      <w:tr w:rsidR="00647C81" w:rsidRPr="00FC1746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47C81" w:rsidRPr="00FC1746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64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К.М.04.01.06 «Стилистика» относится к обязательной части, является дисциплиной Блока Б1. «Дисциплины (модули)». Модуль "Русский язык"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647C81" w:rsidRPr="00FC1746">
        <w:trPr>
          <w:trHeight w:hRule="exact" w:val="138"/>
        </w:trPr>
        <w:tc>
          <w:tcPr>
            <w:tcW w:w="3970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</w:tr>
      <w:tr w:rsidR="00647C81" w:rsidRPr="00FC1746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7C81" w:rsidRPr="00FC1746" w:rsidRDefault="00FC17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47C81" w:rsidRPr="00FC1746" w:rsidRDefault="00FC17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47C81" w:rsidRPr="00FC1746" w:rsidRDefault="00FC17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47C81" w:rsidRPr="00FC1746" w:rsidRDefault="00FC17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47C81" w:rsidRPr="00FC1746" w:rsidRDefault="00FC17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47C81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7C81" w:rsidRDefault="00647C81"/>
        </w:tc>
      </w:tr>
      <w:tr w:rsidR="00647C81" w:rsidRPr="00FC174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7C81" w:rsidRPr="00FC1746" w:rsidRDefault="00FC17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7C81" w:rsidRPr="00FC1746" w:rsidRDefault="00FC17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7C81" w:rsidRPr="00FC1746" w:rsidRDefault="00647C81">
            <w:pPr>
              <w:rPr>
                <w:lang w:val="ru-RU"/>
              </w:rPr>
            </w:pPr>
          </w:p>
        </w:tc>
      </w:tr>
      <w:tr w:rsidR="00647C81">
        <w:trPr>
          <w:trHeight w:hRule="exact" w:val="279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7C81" w:rsidRPr="00FC1746" w:rsidRDefault="00FC1746">
            <w:pPr>
              <w:spacing w:after="0" w:line="240" w:lineRule="auto"/>
              <w:jc w:val="center"/>
              <w:rPr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lang w:val="ru-RU"/>
              </w:rPr>
              <w:t>Морфология</w:t>
            </w:r>
          </w:p>
          <w:p w:rsidR="00647C81" w:rsidRPr="00FC1746" w:rsidRDefault="00FC1746">
            <w:pPr>
              <w:spacing w:after="0" w:line="240" w:lineRule="auto"/>
              <w:jc w:val="center"/>
              <w:rPr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lang w:val="ru-RU"/>
              </w:rPr>
              <w:t>Филологический анализ текста</w:t>
            </w:r>
          </w:p>
          <w:p w:rsidR="00647C81" w:rsidRPr="00FC1746" w:rsidRDefault="00FC1746">
            <w:pPr>
              <w:spacing w:after="0" w:line="240" w:lineRule="auto"/>
              <w:jc w:val="center"/>
              <w:rPr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lang w:val="ru-RU"/>
              </w:rPr>
              <w:t>Словообразование</w:t>
            </w:r>
          </w:p>
          <w:p w:rsidR="00647C81" w:rsidRPr="00FC1746" w:rsidRDefault="00FC1746">
            <w:pPr>
              <w:spacing w:after="0" w:line="240" w:lineRule="auto"/>
              <w:jc w:val="center"/>
              <w:rPr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lang w:val="ru-RU"/>
              </w:rPr>
              <w:t>Лексикология</w:t>
            </w:r>
          </w:p>
          <w:p w:rsidR="00647C81" w:rsidRPr="00FC1746" w:rsidRDefault="00FC1746">
            <w:pPr>
              <w:spacing w:after="0" w:line="240" w:lineRule="auto"/>
              <w:jc w:val="center"/>
              <w:rPr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lang w:val="ru-RU"/>
              </w:rPr>
              <w:t>Практикум по орфографии и пунктуации</w:t>
            </w:r>
          </w:p>
          <w:p w:rsidR="00647C81" w:rsidRPr="00FC1746" w:rsidRDefault="00647C81">
            <w:pPr>
              <w:spacing w:after="0" w:line="240" w:lineRule="auto"/>
              <w:jc w:val="center"/>
              <w:rPr>
                <w:lang w:val="ru-RU"/>
              </w:rPr>
            </w:pPr>
          </w:p>
          <w:p w:rsidR="00647C81" w:rsidRPr="00FC1746" w:rsidRDefault="00FC1746">
            <w:pPr>
              <w:spacing w:after="0" w:line="240" w:lineRule="auto"/>
              <w:jc w:val="center"/>
              <w:rPr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lang w:val="ru-RU"/>
              </w:rPr>
              <w:t>Русский язык и культура речи</w:t>
            </w:r>
          </w:p>
          <w:p w:rsidR="00647C81" w:rsidRDefault="00FC174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Фонетика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7C81" w:rsidRPr="00FC1746" w:rsidRDefault="00FC1746">
            <w:pPr>
              <w:spacing w:after="0" w:line="240" w:lineRule="auto"/>
              <w:jc w:val="center"/>
              <w:rPr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lang w:val="ru-RU"/>
              </w:rPr>
              <w:t>Спецсеминар по русскому языку</w:t>
            </w:r>
          </w:p>
          <w:p w:rsidR="00647C81" w:rsidRPr="00FC1746" w:rsidRDefault="00FC1746">
            <w:pPr>
              <w:spacing w:after="0" w:line="240" w:lineRule="auto"/>
              <w:jc w:val="center"/>
              <w:rPr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(получение первичных навыков НИР) филологическая</w:t>
            </w:r>
          </w:p>
          <w:p w:rsidR="00647C81" w:rsidRPr="00FC1746" w:rsidRDefault="00FC1746">
            <w:pPr>
              <w:spacing w:after="0" w:line="240" w:lineRule="auto"/>
              <w:jc w:val="center"/>
              <w:rPr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lang w:val="ru-RU"/>
              </w:rPr>
              <w:t>Риторика</w:t>
            </w:r>
          </w:p>
          <w:p w:rsidR="00647C81" w:rsidRPr="00FC1746" w:rsidRDefault="00FC1746">
            <w:pPr>
              <w:spacing w:after="0" w:line="240" w:lineRule="auto"/>
              <w:jc w:val="center"/>
              <w:rPr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lang w:val="ru-RU"/>
              </w:rPr>
              <w:t>Актуальные вопросы преподавания русского языка</w:t>
            </w:r>
          </w:p>
          <w:p w:rsidR="00647C81" w:rsidRPr="00FC1746" w:rsidRDefault="00FC1746">
            <w:pPr>
              <w:spacing w:after="0" w:line="240" w:lineRule="auto"/>
              <w:jc w:val="center"/>
              <w:rPr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lang w:val="ru-RU"/>
              </w:rPr>
              <w:t>Методика преподавания русского языка</w:t>
            </w:r>
          </w:p>
          <w:p w:rsidR="00647C81" w:rsidRPr="00FC1746" w:rsidRDefault="00FC1746">
            <w:pPr>
              <w:spacing w:after="0" w:line="240" w:lineRule="auto"/>
              <w:jc w:val="center"/>
              <w:rPr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lang w:val="ru-RU"/>
              </w:rPr>
              <w:t>Выразительное чтение</w:t>
            </w:r>
          </w:p>
          <w:p w:rsidR="00647C81" w:rsidRPr="00FC1746" w:rsidRDefault="00FC1746">
            <w:pPr>
              <w:spacing w:after="0" w:line="240" w:lineRule="auto"/>
              <w:jc w:val="center"/>
              <w:rPr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lang w:val="ru-RU"/>
              </w:rPr>
              <w:t>Лингвокультурология и межкультурная коммуникация</w:t>
            </w:r>
          </w:p>
          <w:p w:rsidR="00647C81" w:rsidRPr="00FC1746" w:rsidRDefault="00FC1746">
            <w:pPr>
              <w:spacing w:after="0" w:line="240" w:lineRule="auto"/>
              <w:jc w:val="center"/>
              <w:rPr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педагогическая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ПК-2</w:t>
            </w:r>
          </w:p>
        </w:tc>
      </w:tr>
      <w:tr w:rsidR="00647C81">
        <w:trPr>
          <w:trHeight w:hRule="exact" w:val="138"/>
        </w:trPr>
        <w:tc>
          <w:tcPr>
            <w:tcW w:w="3970" w:type="dxa"/>
          </w:tcPr>
          <w:p w:rsidR="00647C81" w:rsidRDefault="00647C81"/>
        </w:tc>
        <w:tc>
          <w:tcPr>
            <w:tcW w:w="3828" w:type="dxa"/>
          </w:tcPr>
          <w:p w:rsidR="00647C81" w:rsidRDefault="00647C81"/>
        </w:tc>
        <w:tc>
          <w:tcPr>
            <w:tcW w:w="852" w:type="dxa"/>
          </w:tcPr>
          <w:p w:rsidR="00647C81" w:rsidRDefault="00647C81"/>
        </w:tc>
        <w:tc>
          <w:tcPr>
            <w:tcW w:w="993" w:type="dxa"/>
          </w:tcPr>
          <w:p w:rsidR="00647C81" w:rsidRDefault="00647C81"/>
        </w:tc>
      </w:tr>
      <w:tr w:rsidR="00647C81" w:rsidRPr="00FC1746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47C81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47C81">
        <w:trPr>
          <w:trHeight w:hRule="exact" w:val="138"/>
        </w:trPr>
        <w:tc>
          <w:tcPr>
            <w:tcW w:w="3970" w:type="dxa"/>
          </w:tcPr>
          <w:p w:rsidR="00647C81" w:rsidRDefault="00647C81"/>
        </w:tc>
        <w:tc>
          <w:tcPr>
            <w:tcW w:w="3828" w:type="dxa"/>
          </w:tcPr>
          <w:p w:rsidR="00647C81" w:rsidRDefault="00647C81"/>
        </w:tc>
        <w:tc>
          <w:tcPr>
            <w:tcW w:w="852" w:type="dxa"/>
          </w:tcPr>
          <w:p w:rsidR="00647C81" w:rsidRDefault="00647C81"/>
        </w:tc>
        <w:tc>
          <w:tcPr>
            <w:tcW w:w="993" w:type="dxa"/>
          </w:tcPr>
          <w:p w:rsidR="00647C81" w:rsidRDefault="00647C81"/>
        </w:tc>
      </w:tr>
      <w:tr w:rsidR="00647C8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47C8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47C8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7C8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47C8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7C8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47C8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7C8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647C81">
        <w:trPr>
          <w:trHeight w:hRule="exact" w:val="138"/>
        </w:trPr>
        <w:tc>
          <w:tcPr>
            <w:tcW w:w="3970" w:type="dxa"/>
          </w:tcPr>
          <w:p w:rsidR="00647C81" w:rsidRDefault="00647C81"/>
        </w:tc>
        <w:tc>
          <w:tcPr>
            <w:tcW w:w="3828" w:type="dxa"/>
          </w:tcPr>
          <w:p w:rsidR="00647C81" w:rsidRDefault="00647C81"/>
        </w:tc>
        <w:tc>
          <w:tcPr>
            <w:tcW w:w="852" w:type="dxa"/>
          </w:tcPr>
          <w:p w:rsidR="00647C81" w:rsidRDefault="00647C81"/>
        </w:tc>
        <w:tc>
          <w:tcPr>
            <w:tcW w:w="993" w:type="dxa"/>
          </w:tcPr>
          <w:p w:rsidR="00647C81" w:rsidRDefault="00647C81"/>
        </w:tc>
      </w:tr>
      <w:tr w:rsidR="00647C81">
        <w:trPr>
          <w:trHeight w:hRule="exact" w:val="48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647C81"/>
        </w:tc>
      </w:tr>
    </w:tbl>
    <w:p w:rsidR="00647C81" w:rsidRDefault="00FC17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47C81">
        <w:trPr>
          <w:trHeight w:hRule="exact" w:val="139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47C81" w:rsidRPr="00FC1746" w:rsidRDefault="00647C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47C81">
        <w:trPr>
          <w:trHeight w:hRule="exact" w:val="416"/>
        </w:trPr>
        <w:tc>
          <w:tcPr>
            <w:tcW w:w="5671" w:type="dxa"/>
          </w:tcPr>
          <w:p w:rsidR="00647C81" w:rsidRDefault="00647C81"/>
        </w:tc>
        <w:tc>
          <w:tcPr>
            <w:tcW w:w="1702" w:type="dxa"/>
          </w:tcPr>
          <w:p w:rsidR="00647C81" w:rsidRDefault="00647C81"/>
        </w:tc>
        <w:tc>
          <w:tcPr>
            <w:tcW w:w="1135" w:type="dxa"/>
          </w:tcPr>
          <w:p w:rsidR="00647C81" w:rsidRDefault="00647C81"/>
        </w:tc>
        <w:tc>
          <w:tcPr>
            <w:tcW w:w="1135" w:type="dxa"/>
          </w:tcPr>
          <w:p w:rsidR="00647C81" w:rsidRDefault="00647C81"/>
        </w:tc>
      </w:tr>
      <w:tr w:rsidR="00647C8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47C8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47C81" w:rsidRDefault="00647C8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47C81" w:rsidRDefault="00647C8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47C81" w:rsidRDefault="00647C8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47C81" w:rsidRDefault="00647C81"/>
        </w:tc>
      </w:tr>
      <w:tr w:rsidR="00647C8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Стилистика как наука.Стилистические нормы.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47C8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Стилистические нормы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47C8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Изобразительно-выразительные средства русского языка.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47C8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Явления фонетического уровня в нормативно– стилистическом аспекте.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47C8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Стилистические функции единиц лексической системы.Фразеологическая стилистика.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47C8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Синтаксическая стилистика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47C81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литературный язык, его функциональные разновидности. Нормативный, коммуникативный и этический уровни культуры речи. Система функциональных стилей русского литературного языка и её внутренняя организация.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47C8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функциональных стилей русского литературного языка и её внутренняя организация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47C8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Публицистический стиль языка, его функции – информационная и воздействия.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47C8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Стилистика как наука.Стилистические нормы.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47C8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Стилистические нормы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47C8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Изобразительно-выразительные средства русского языка.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47C8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Явления фонетического уровня в нормативно– стилистическом аспекте.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47C8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Стилистические функции единиц лексической системы.Фразеологическая стилистика.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47C8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Синтаксическая стилистика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47C81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литературный язык, его функциональные разновидности. Нормативный, коммуникативный и этический уровни культуры речи. Система функциональных стилей русского литературного языка и её внутренняя организация.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47C8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функциональных стилей русского литературного языка и её внутренняя организация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47C8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Публицистический стиль языка, его функции – информационная и воздействия.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47C8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Стилистика как наука.Стилистические нормы.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47C8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Стилистические нормы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47C8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Изобразительно-выразительные средства русского языка.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647C81" w:rsidRDefault="00FC17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47C8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Явления фонетического уровня в нормативно– стилистическом аспекте.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47C8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Стилистические функции единиц лексической системы.Фразеологическая стилистика.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47C8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Синтаксическая стилистика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47C81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литературный язык, его функциональные разновидности. Нормативный, коммуникативный и этический уровни культуры речи. Система функциональных стилей русского литературного языка и её внутренняя организация.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47C8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функциональных стилей русского литературного языка и её внутренняя организация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47C8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Публицистический стиль языка, его функции – информационная и воздействия.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47C8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647C8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647C8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647C81" w:rsidRPr="00FC1746">
        <w:trPr>
          <w:trHeight w:hRule="exact" w:val="1107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647C8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47C81" w:rsidRPr="00FC1746" w:rsidRDefault="00FC17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C17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</w:t>
            </w:r>
          </w:p>
        </w:tc>
      </w:tr>
    </w:tbl>
    <w:p w:rsidR="00647C81" w:rsidRPr="00FC1746" w:rsidRDefault="00FC1746">
      <w:pPr>
        <w:rPr>
          <w:sz w:val="0"/>
          <w:szCs w:val="0"/>
          <w:lang w:val="ru-RU"/>
        </w:rPr>
      </w:pPr>
      <w:r w:rsidRPr="00FC17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47C81" w:rsidRPr="00FC1746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47C8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64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47C81" w:rsidRDefault="00FC1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47C8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47C81" w:rsidRPr="00FC1746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Стилистика как наука.Стилистические нормы.</w:t>
            </w:r>
          </w:p>
        </w:tc>
      </w:tr>
      <w:tr w:rsidR="00647C81" w:rsidRPr="00FC1746">
        <w:trPr>
          <w:trHeight w:hRule="exact" w:val="28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647C81">
            <w:pPr>
              <w:rPr>
                <w:lang w:val="ru-RU"/>
              </w:rPr>
            </w:pPr>
          </w:p>
        </w:tc>
      </w:tr>
      <w:tr w:rsidR="00647C81" w:rsidRPr="00FC174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Статус стилистики как функционального раздела языкознания.Предмет и объект стилистики.  Основные понятия, проблемы и методы.Стилистика в отечественной и мировой научной традиции. Стилистика в именах. «Стилистика языка» и «Стилистика речи».Функциональная стилистика как центральное направление современной стилистики.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Стиль и текст. Текст как реальная величина стилистики –коммуникативный и когнитивный аспекты.</w:t>
            </w:r>
          </w:p>
        </w:tc>
      </w:tr>
      <w:tr w:rsidR="00647C8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Стилистические нормы</w:t>
            </w:r>
          </w:p>
        </w:tc>
      </w:tr>
      <w:tr w:rsidR="00647C81" w:rsidRPr="00FC174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Стилистические нормы. Понятие языковой нормы. Актуальность выделения норматив- ного аспекта языкознания. Различные трактовки понятия нормы. Соотношение коммуни- кативных, стилистических и языковых норм. Принципы классификации языковых норм. Функции и источники языковых норм. Колебания нормы как форма функционирования языковой системы. Речевая «неудача» и «ошибка». «Уровневая» модель нормативного описания языковой системы. Стилистические недочеты как отклонение от нормы. Клас- сификация стилистических ошибок</w:t>
            </w:r>
          </w:p>
        </w:tc>
      </w:tr>
      <w:tr w:rsidR="00647C81" w:rsidRPr="00FC174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Изобразительно-выразительные средства русского языка.</w:t>
            </w:r>
          </w:p>
        </w:tc>
      </w:tr>
      <w:tr w:rsidR="00647C81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языковой выразительности.Соотношение стилистического и выразительного языкового значения. Понятие о тропе. Характеристика основных тропов: эпитета, сравнения, метафоры, метонимии, синекдохи, гиперболы, литоты, иронии, аллегории, олицетворения, перифразы. Стилистические ошибки, связанные с употреблением тропов. Понятие о стилистической фигуре. Характеристика основных фигур: анафоры, эпифоры, антитезы, инверсии, градации, эллипсиса, умолчания, риторического вопроса, риторического обращения.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Стилистические ошибки, связанные с употреблением фигур.</w:t>
            </w:r>
          </w:p>
        </w:tc>
      </w:tr>
      <w:tr w:rsidR="00647C81" w:rsidRPr="00FC17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Явления фонетического уровня в нормативно–стилистическом аспекте.</w:t>
            </w:r>
          </w:p>
        </w:tc>
      </w:tr>
      <w:tr w:rsidR="00647C81">
        <w:trPr>
          <w:trHeight w:hRule="exact" w:val="5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Фонетическая стилистика.Своеобразие норм произношения.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черты</w:t>
            </w:r>
          </w:p>
        </w:tc>
      </w:tr>
    </w:tbl>
    <w:p w:rsidR="00647C81" w:rsidRDefault="00FC17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47C8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русского литературного произношения. Лингвогеографические явления в орфоэпии. Московское и ленинградское произношение. Акцентологические нормы. Типичные случаи нарушения акцентных норм. Стилистическая значимость звуковой организации речи. Понятие благозвучия. Стилистические приемы усиления звуковой организации речи.Экспрессивность звукового уровня художественного текста.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Звукопись и звуковой символизм.</w:t>
            </w:r>
          </w:p>
        </w:tc>
      </w:tr>
      <w:tr w:rsidR="00647C81" w:rsidRPr="00FC174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Стилистические функции единиц лексической системы.Фразеологическая стилистика.</w:t>
            </w:r>
          </w:p>
        </w:tc>
      </w:tr>
      <w:tr w:rsidR="00647C8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Стилистическая роль синонимии, антонимии, полисемии, омонимии, паронимии. Предупреждение речевых ошибок. Стилистические свойства слов, связанные с их отнесением к активному или пассивному составу языка. Стилистическое использование лексики ограниченного употребления.Стилистически не оправданное использование устаревших слов, неологизмов, окказионализмов, заимствований, диалектизмов, профессионализмов, жаргонизмов.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Лексические образные средства.</w:t>
            </w:r>
          </w:p>
        </w:tc>
      </w:tr>
      <w:tr w:rsidR="00647C8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Синтаксическая стилистика</w:t>
            </w:r>
          </w:p>
        </w:tc>
      </w:tr>
      <w:tr w:rsidR="00647C81" w:rsidRPr="00FC1746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Синтаксическая стилистика. Стилистика простого предложения (синонимия односостав- ных и двусоставных предложений; синонимия конструкций, связанных с управлением; стилистические особенности предложений с однородными членами; ошибки, связанные с употреблением однородных членов). Стилистика сложного предложения (синонимия со- чинительных и подчинительных союзов, распределение сложных предложений по функ- циональным стилям, стилистические ошибки в сложном предложении и способы их устранения). Синтаксические средства экспрессивной речи. Порядок слов как грамматическое и стилистическое средство.</w:t>
            </w:r>
          </w:p>
        </w:tc>
      </w:tr>
      <w:tr w:rsidR="00647C81" w:rsidRPr="00FC174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Русский литературный язык, его функциональные разновидности. Нормативный, коммуникативный и этический уровни культуры речи. Система функциональных стилей русского литературного языка и её внутренняя организация.</w:t>
            </w:r>
          </w:p>
        </w:tc>
      </w:tr>
      <w:tr w:rsidR="00647C81" w:rsidRPr="00FC174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Стилистика ресурсов, изучающая единицы языка с точки зрения их стилистических возможностей и стилевой маркированности. Стилистика художественной речи, познающая языковые средства в их особой функции образно-эстетического отображения действительности. Целесообразное отступление от нормы как средство художественной выразительности. Стилистика текста.</w:t>
            </w:r>
          </w:p>
        </w:tc>
      </w:tr>
      <w:tr w:rsidR="00647C81" w:rsidRPr="00FC174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 функциональных стилей русского литературного языка и её внутренняя организация</w:t>
            </w:r>
          </w:p>
        </w:tc>
      </w:tr>
      <w:tr w:rsidR="00647C81" w:rsidRPr="00FC174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функциональных стилей русского литературного языка и её внутренняя органи- зация.Научный и официально-деловой стили. Проблема языковых и речевых стилей. По- нимание стилей языка как его структурно-функциональных вариантов, обслуживающих разные виды человеческой деятельности. Понимание стилей речи как результата варьирования стилей языка в конкретных условиях общения.</w:t>
            </w:r>
          </w:p>
        </w:tc>
      </w:tr>
      <w:tr w:rsidR="00647C81" w:rsidRPr="00FC17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Публицистический стиль языка, его функции – информационная и воздействия.</w:t>
            </w:r>
          </w:p>
        </w:tc>
      </w:tr>
      <w:tr w:rsidR="00647C81" w:rsidRPr="00FC174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характеристики публицистического стиля речи. Грамматические особенности публицистического стиля речи. Жанры публицистики: статьи, очерки, памфлеты, фельетоны, рецензии, репортажи, заметки, листовки, воззвания, выступления (доклады, речи др.), документальные повести.</w:t>
            </w:r>
          </w:p>
        </w:tc>
      </w:tr>
      <w:tr w:rsidR="00647C8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647C81">
        <w:trPr>
          <w:trHeight w:hRule="exact" w:val="14"/>
        </w:trPr>
        <w:tc>
          <w:tcPr>
            <w:tcW w:w="9640" w:type="dxa"/>
          </w:tcPr>
          <w:p w:rsidR="00647C81" w:rsidRDefault="00647C81"/>
        </w:tc>
      </w:tr>
      <w:tr w:rsidR="00647C81" w:rsidRPr="00FC174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Стилистика как наука.Стилистические нормы.</w:t>
            </w:r>
          </w:p>
        </w:tc>
      </w:tr>
      <w:tr w:rsidR="00647C81" w:rsidRPr="00FC1746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1.Статус стилистики как функционального раздела языкознания.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2.Предмет и объект стилистики.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3.Основные понятия, проблемы и методы.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4.Стилистика в отечественной и мировой научной традиции.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5.Стилистика в именах. «Стилистика языка» и «Стилистика речи».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6.Функциональная стилистика как центральное направление современной стилистики.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7.Стиль и текст. Текст как реальная величина стилистики –коммуникативный и когнитивный аспекты.</w:t>
            </w:r>
          </w:p>
        </w:tc>
      </w:tr>
    </w:tbl>
    <w:p w:rsidR="00647C81" w:rsidRPr="00FC1746" w:rsidRDefault="00FC1746">
      <w:pPr>
        <w:rPr>
          <w:sz w:val="0"/>
          <w:szCs w:val="0"/>
          <w:lang w:val="ru-RU"/>
        </w:rPr>
      </w:pPr>
      <w:r w:rsidRPr="00FC17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47C8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Стилистические нормы</w:t>
            </w:r>
          </w:p>
        </w:tc>
      </w:tr>
      <w:tr w:rsidR="00647C81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языковой нормы.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Актуальность выделения нормативного аспекта языкознания.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Различные трактовки понятия нормы.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Соотношение коммуникативных, стилистических и языковых норм.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Принципы классификации языковых норм.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Функции и источники языковых норм.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Колебания нормы как форма функционирования языковой системы.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Речевая «неудача» и «ошибка».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«Уровневая» модель нормативного описания языковой системы.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Стилистические недочеты как отклонение от нормы.</w:t>
            </w:r>
          </w:p>
          <w:p w:rsidR="00647C81" w:rsidRDefault="00FC17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Классификация стилистических ошибок.</w:t>
            </w:r>
          </w:p>
        </w:tc>
      </w:tr>
      <w:tr w:rsidR="00647C81">
        <w:trPr>
          <w:trHeight w:hRule="exact" w:val="14"/>
        </w:trPr>
        <w:tc>
          <w:tcPr>
            <w:tcW w:w="9640" w:type="dxa"/>
          </w:tcPr>
          <w:p w:rsidR="00647C81" w:rsidRDefault="00647C81"/>
        </w:tc>
      </w:tr>
      <w:tr w:rsidR="00647C81" w:rsidRPr="00FC174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Изобразительно-выразительные средства русского языка.</w:t>
            </w:r>
          </w:p>
        </w:tc>
      </w:tr>
      <w:tr w:rsidR="00647C81" w:rsidRPr="00FC174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языковой выразительности.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Соотношение стилистического и выразительного языкового значения.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Понятие о тропе. Характеристика основных тропов: эпитета, сравнения, метафоры, метонимии, синекдохи, гиперболы, литоты, иронии, аллегории, олицетворения, перифразы.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Стилистические ошибки, связанные с употреблением тропов.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Понятие о стилистической фигуре.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Характеристика основных фигур: анафоры, эпифоры, антитезы, инверсии, градации, эллипсиса, умолчания, риторического вопроса, риторического обращения.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Стилистические ошибки, связанные с употреблением фигур.</w:t>
            </w:r>
          </w:p>
        </w:tc>
      </w:tr>
      <w:tr w:rsidR="00647C81" w:rsidRPr="00FC1746">
        <w:trPr>
          <w:trHeight w:hRule="exact" w:val="14"/>
        </w:trPr>
        <w:tc>
          <w:tcPr>
            <w:tcW w:w="9640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</w:tr>
      <w:tr w:rsidR="00647C81" w:rsidRPr="00FC17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Явления фонетического уровня в нормативно–стилистическом аспекте.</w:t>
            </w:r>
          </w:p>
        </w:tc>
      </w:tr>
      <w:tr w:rsidR="00647C81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Фонетическая стилистика.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Своеобразие норм произношения.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Основные черты русского литературного произношения.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Лингвогеографические явления в орфоэпии.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Московское и ленинградское произношение. Акцентологические нормы.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Типичные случаи нарушения акцентных норм.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Стилистическая значимость звуковой организации речи.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Понятие благозвучия. Стилистические приемы усиления звуковой организации речи.</w:t>
            </w:r>
          </w:p>
          <w:p w:rsidR="00647C81" w:rsidRDefault="00FC17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Экспрессивность звукового уровня художественного текста.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Звукопись и звуковой символизм.</w:t>
            </w:r>
          </w:p>
        </w:tc>
      </w:tr>
      <w:tr w:rsidR="00647C81">
        <w:trPr>
          <w:trHeight w:hRule="exact" w:val="14"/>
        </w:trPr>
        <w:tc>
          <w:tcPr>
            <w:tcW w:w="9640" w:type="dxa"/>
          </w:tcPr>
          <w:p w:rsidR="00647C81" w:rsidRDefault="00647C81"/>
        </w:tc>
      </w:tr>
      <w:tr w:rsidR="00647C81" w:rsidRPr="00FC174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Стилистические функции единиц лексической системы.Фразеологическая стилистика.</w:t>
            </w:r>
          </w:p>
        </w:tc>
      </w:tr>
      <w:tr w:rsidR="00647C81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1.Стилистическая роль синонимии, антонимии, полисемии, омонимии, паронимии. Предупреждение речевых ошибок.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2.Стилистические свойства слов, связанные с их отнесением к активному или пассивному составу языка.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3.Стилистическое использование лексики ограниченного употребления.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4.Стилистически не оправданное использование устаревших слов, неологизмов, окказионализмов, заимствований, диалектизмов, профессионализмов, жаргонизмов.</w:t>
            </w:r>
          </w:p>
          <w:p w:rsidR="00647C81" w:rsidRDefault="00FC17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5.Лексические образные средства</w:t>
            </w:r>
          </w:p>
        </w:tc>
      </w:tr>
    </w:tbl>
    <w:p w:rsidR="00647C81" w:rsidRDefault="00FC17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47C8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Синтаксическая стилистика</w:t>
            </w:r>
          </w:p>
        </w:tc>
      </w:tr>
      <w:tr w:rsidR="00647C81" w:rsidRPr="00FC1746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1.Стилистика простого предложения (синонимия односоставных и двусоставных предложений; синонимия конструкций, связанных с управлением; стилистические особенности предложений с однородными членами; ошибки, связанные с употреблением однородных членов).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2.Стилистика сложного предложения (синонимия сочинительных и подчинительных союзов, распределение сложных предложений по функциональным стилям, стилистические ошибки в сложном предложении и способы их устранения).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3.Синтаксические средства экспрессивной речи.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4.Порядок слов как грамматическое и стилистическое средство</w:t>
            </w:r>
          </w:p>
        </w:tc>
      </w:tr>
      <w:tr w:rsidR="00647C81" w:rsidRPr="00FC1746">
        <w:trPr>
          <w:trHeight w:hRule="exact" w:val="14"/>
        </w:trPr>
        <w:tc>
          <w:tcPr>
            <w:tcW w:w="9640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</w:tr>
      <w:tr w:rsidR="00647C81" w:rsidRPr="00FC174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Русский литературный язык, его функциональные разновидности. Нормативный, коммуникативный и этический уровни культуры речи. Система функциональных стилей русского литературного языка и её внутренняя организация.</w:t>
            </w:r>
          </w:p>
        </w:tc>
      </w:tr>
      <w:tr w:rsidR="00647C81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Стилистика ресурсов, изучающая единицы языка с точки зрения их стилистических возможностей и стилевой маркированности.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Стилистика художественной речи, познающая языковые средства в их особой функции образно-эстетического отображения действительности.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Целесообразное отступление от нормы как средство художественной выразительности.</w:t>
            </w:r>
          </w:p>
          <w:p w:rsidR="00647C81" w:rsidRDefault="00FC17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Стилистика текста.</w:t>
            </w:r>
          </w:p>
        </w:tc>
      </w:tr>
      <w:tr w:rsidR="00647C81">
        <w:trPr>
          <w:trHeight w:hRule="exact" w:val="14"/>
        </w:trPr>
        <w:tc>
          <w:tcPr>
            <w:tcW w:w="9640" w:type="dxa"/>
          </w:tcPr>
          <w:p w:rsidR="00647C81" w:rsidRDefault="00647C81"/>
        </w:tc>
      </w:tr>
      <w:tr w:rsidR="00647C81" w:rsidRPr="00FC174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 функциональных стилей русского литературного языка и её внутренняя организация</w:t>
            </w:r>
          </w:p>
        </w:tc>
      </w:tr>
      <w:tr w:rsidR="00647C81" w:rsidRPr="00FC174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1.Научный и официально-деловой стили.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2.Проблема языковых и речевых стилей.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3.Понимание стилей языка как его структурно-функциональных вариантов, обслуживающих разные виды человеческой деятельности.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4.Понимание стилей речи как результата варьирования стилей языка в конкретных условиях общения</w:t>
            </w:r>
          </w:p>
        </w:tc>
      </w:tr>
      <w:tr w:rsidR="00647C81" w:rsidRPr="00FC1746">
        <w:trPr>
          <w:trHeight w:hRule="exact" w:val="14"/>
        </w:trPr>
        <w:tc>
          <w:tcPr>
            <w:tcW w:w="9640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</w:tr>
      <w:tr w:rsidR="00647C81" w:rsidRPr="00FC17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Публицистический стиль языка, его функции – информационная и воздействия.</w:t>
            </w:r>
          </w:p>
        </w:tc>
      </w:tr>
      <w:tr w:rsidR="00647C81" w:rsidRPr="00FC174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характеристики публицистического стиля речи.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Грамматические особенности публицистического стиля речи.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Жанры публицистики: статьи, очерки, памфлеты, фельетоны, рецензии, репортажи, заметки, листовки, воззвания, выступления (доклады, речи др.), документальные повести.</w:t>
            </w:r>
          </w:p>
        </w:tc>
      </w:tr>
    </w:tbl>
    <w:p w:rsidR="00647C81" w:rsidRPr="00FC1746" w:rsidRDefault="00FC1746">
      <w:pPr>
        <w:rPr>
          <w:sz w:val="0"/>
          <w:szCs w:val="0"/>
          <w:lang w:val="ru-RU"/>
        </w:rPr>
      </w:pPr>
      <w:r w:rsidRPr="00FC17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47C81" w:rsidRPr="00FC174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64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47C81" w:rsidRPr="00FC1746" w:rsidRDefault="00FC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47C81" w:rsidRPr="00FC1746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«Стилистика» / Попова О.В.. – Омск: Изд-во Омской гуманитарной академии, 2020.</w:t>
            </w:r>
          </w:p>
          <w:p w:rsidR="00647C81" w:rsidRPr="00FC1746" w:rsidRDefault="00FC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47C81" w:rsidRPr="00FC1746" w:rsidRDefault="00FC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47C81" w:rsidRPr="00FC1746" w:rsidRDefault="00FC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47C81" w:rsidRPr="00FC1746">
        <w:trPr>
          <w:trHeight w:hRule="exact" w:val="138"/>
        </w:trPr>
        <w:tc>
          <w:tcPr>
            <w:tcW w:w="285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</w:tr>
      <w:tr w:rsidR="00647C8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47C81" w:rsidRDefault="00FC1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47C81" w:rsidRPr="00FC174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C1746">
              <w:rPr>
                <w:lang w:val="ru-RU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</w:t>
            </w:r>
            <w:r w:rsidRPr="00FC1746">
              <w:rPr>
                <w:lang w:val="ru-RU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C1746">
              <w:rPr>
                <w:lang w:val="ru-RU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функциональная</w:t>
            </w:r>
            <w:r w:rsidRPr="00FC1746">
              <w:rPr>
                <w:lang w:val="ru-RU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стилистика</w:t>
            </w:r>
            <w:r w:rsidRPr="00FC1746">
              <w:rPr>
                <w:lang w:val="ru-RU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FC1746">
              <w:rPr>
                <w:lang w:val="ru-RU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FC1746">
              <w:rPr>
                <w:lang w:val="ru-RU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C1746">
              <w:rPr>
                <w:lang w:val="ru-RU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Русакова</w:t>
            </w:r>
            <w:r w:rsidRPr="00FC1746">
              <w:rPr>
                <w:lang w:val="ru-RU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C1746">
              <w:rPr>
                <w:lang w:val="ru-RU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C1746">
              <w:rPr>
                <w:lang w:val="ru-RU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Любезнова</w:t>
            </w:r>
            <w:r w:rsidRPr="00FC1746">
              <w:rPr>
                <w:lang w:val="ru-RU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C1746">
              <w:rPr>
                <w:lang w:val="ru-RU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C1746">
              <w:rPr>
                <w:lang w:val="ru-RU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1746">
              <w:rPr>
                <w:lang w:val="ru-RU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FC1746">
              <w:rPr>
                <w:lang w:val="ru-RU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FC1746">
              <w:rPr>
                <w:lang w:val="ru-RU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FC1746">
              <w:rPr>
                <w:lang w:val="ru-RU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FC1746">
              <w:rPr>
                <w:lang w:val="ru-RU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1746">
              <w:rPr>
                <w:lang w:val="ru-RU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</w:t>
            </w:r>
            <w:r w:rsidRPr="00FC1746">
              <w:rPr>
                <w:lang w:val="ru-RU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C1746">
              <w:rPr>
                <w:lang w:val="ru-RU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17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C1746">
              <w:rPr>
                <w:lang w:val="ru-RU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FC1746">
              <w:rPr>
                <w:lang w:val="ru-RU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17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C1746">
              <w:rPr>
                <w:lang w:val="ru-RU"/>
              </w:rPr>
              <w:t xml:space="preserve"> </w:t>
            </w:r>
            <w:hyperlink r:id="rId4" w:history="1">
              <w:r w:rsidR="00BB2DB9">
                <w:rPr>
                  <w:rStyle w:val="a3"/>
                  <w:lang w:val="ru-RU"/>
                </w:rPr>
                <w:t>http://www.iprbookshop.ru/54475.html</w:t>
              </w:r>
            </w:hyperlink>
            <w:r w:rsidRPr="00FC1746">
              <w:rPr>
                <w:lang w:val="ru-RU"/>
              </w:rPr>
              <w:t xml:space="preserve"> </w:t>
            </w:r>
          </w:p>
        </w:tc>
      </w:tr>
      <w:tr w:rsidR="00647C81" w:rsidRPr="00FC174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C1746">
              <w:rPr>
                <w:lang w:val="ru-RU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Стилистика</w:t>
            </w:r>
            <w:r w:rsidRPr="00FC1746">
              <w:rPr>
                <w:lang w:val="ru-RU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FC1746">
              <w:rPr>
                <w:lang w:val="ru-RU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FC1746">
              <w:rPr>
                <w:lang w:val="ru-RU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C1746">
              <w:rPr>
                <w:lang w:val="ru-RU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Голуб</w:t>
            </w:r>
            <w:r w:rsidRPr="00FC1746">
              <w:rPr>
                <w:lang w:val="ru-RU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C1746">
              <w:rPr>
                <w:lang w:val="ru-RU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FC1746">
              <w:rPr>
                <w:lang w:val="ru-RU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1746">
              <w:rPr>
                <w:lang w:val="ru-RU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6-е</w:t>
            </w:r>
            <w:r w:rsidRPr="00FC1746">
              <w:rPr>
                <w:lang w:val="ru-RU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C1746">
              <w:rPr>
                <w:lang w:val="ru-RU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1746">
              <w:rPr>
                <w:lang w:val="ru-RU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C1746">
              <w:rPr>
                <w:lang w:val="ru-RU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C1746">
              <w:rPr>
                <w:lang w:val="ru-RU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C1746">
              <w:rPr>
                <w:lang w:val="ru-RU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1746">
              <w:rPr>
                <w:lang w:val="ru-RU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484</w:t>
            </w:r>
            <w:r w:rsidRPr="00FC1746">
              <w:rPr>
                <w:lang w:val="ru-RU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C1746">
              <w:rPr>
                <w:lang w:val="ru-RU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C1746">
              <w:rPr>
                <w:lang w:val="ru-RU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17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C1746">
              <w:rPr>
                <w:lang w:val="ru-RU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978-5-534-07472-7.</w:t>
            </w:r>
            <w:r w:rsidRPr="00FC1746">
              <w:rPr>
                <w:lang w:val="ru-RU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17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C1746">
              <w:rPr>
                <w:lang w:val="ru-RU"/>
              </w:rPr>
              <w:t xml:space="preserve"> </w:t>
            </w:r>
            <w:hyperlink r:id="rId5" w:history="1">
              <w:r w:rsidR="00BB2DB9">
                <w:rPr>
                  <w:rStyle w:val="a3"/>
                  <w:lang w:val="ru-RU"/>
                </w:rPr>
                <w:t>https://urait.ru/bcode/433368</w:t>
              </w:r>
            </w:hyperlink>
            <w:r w:rsidRPr="00FC1746">
              <w:rPr>
                <w:lang w:val="ru-RU"/>
              </w:rPr>
              <w:t xml:space="preserve"> </w:t>
            </w:r>
          </w:p>
        </w:tc>
      </w:tr>
      <w:tr w:rsidR="00647C81">
        <w:trPr>
          <w:trHeight w:hRule="exact" w:val="277"/>
        </w:trPr>
        <w:tc>
          <w:tcPr>
            <w:tcW w:w="285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47C81" w:rsidRPr="00FC1746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C1746">
              <w:rPr>
                <w:lang w:val="ru-RU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Стилистика</w:t>
            </w:r>
            <w:r w:rsidRPr="00FC1746">
              <w:rPr>
                <w:lang w:val="ru-RU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FC1746">
              <w:rPr>
                <w:lang w:val="ru-RU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FC1746">
              <w:rPr>
                <w:lang w:val="ru-RU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C1746">
              <w:rPr>
                <w:lang w:val="ru-RU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заданиях</w:t>
            </w:r>
            <w:r w:rsidRPr="00FC1746">
              <w:rPr>
                <w:lang w:val="ru-RU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C1746">
              <w:rPr>
                <w:lang w:val="ru-RU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упражнениях</w:t>
            </w:r>
            <w:r w:rsidRPr="00FC1746">
              <w:rPr>
                <w:lang w:val="ru-RU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C1746">
              <w:rPr>
                <w:lang w:val="ru-RU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Кротова</w:t>
            </w:r>
            <w:r w:rsidRPr="00FC1746">
              <w:rPr>
                <w:lang w:val="ru-RU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C1746">
              <w:rPr>
                <w:lang w:val="ru-RU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FC1746">
              <w:rPr>
                <w:lang w:val="ru-RU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1746">
              <w:rPr>
                <w:lang w:val="ru-RU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FC1746">
              <w:rPr>
                <w:lang w:val="ru-RU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Новосибирский</w:t>
            </w:r>
            <w:r w:rsidRPr="00FC1746">
              <w:rPr>
                <w:lang w:val="ru-RU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FC1746">
              <w:rPr>
                <w:lang w:val="ru-RU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технический</w:t>
            </w:r>
            <w:r w:rsidRPr="00FC1746">
              <w:rPr>
                <w:lang w:val="ru-RU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FC1746">
              <w:rPr>
                <w:lang w:val="ru-RU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FC1746">
              <w:rPr>
                <w:lang w:val="ru-RU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1746">
              <w:rPr>
                <w:lang w:val="ru-RU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53</w:t>
            </w:r>
            <w:r w:rsidRPr="00FC1746">
              <w:rPr>
                <w:lang w:val="ru-RU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C1746">
              <w:rPr>
                <w:lang w:val="ru-RU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17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C1746">
              <w:rPr>
                <w:lang w:val="ru-RU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978-5-7782-2471-1.</w:t>
            </w:r>
            <w:r w:rsidRPr="00FC1746">
              <w:rPr>
                <w:lang w:val="ru-RU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17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C1746">
              <w:rPr>
                <w:lang w:val="ru-RU"/>
              </w:rPr>
              <w:t xml:space="preserve"> </w:t>
            </w:r>
            <w:hyperlink r:id="rId6" w:history="1">
              <w:r w:rsidR="00BB2DB9">
                <w:rPr>
                  <w:rStyle w:val="a3"/>
                  <w:lang w:val="ru-RU"/>
                </w:rPr>
                <w:t>http://www.iprbookshop.ru/44857.html</w:t>
              </w:r>
            </w:hyperlink>
            <w:r w:rsidRPr="00FC1746">
              <w:rPr>
                <w:lang w:val="ru-RU"/>
              </w:rPr>
              <w:t xml:space="preserve"> </w:t>
            </w:r>
          </w:p>
        </w:tc>
      </w:tr>
      <w:tr w:rsidR="00647C81" w:rsidRPr="00FC1746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647C81">
            <w:pPr>
              <w:rPr>
                <w:lang w:val="ru-RU"/>
              </w:rPr>
            </w:pPr>
          </w:p>
        </w:tc>
      </w:tr>
      <w:tr w:rsidR="00647C81" w:rsidRPr="00FC174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C1746">
              <w:rPr>
                <w:lang w:val="ru-RU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Стилистика</w:t>
            </w:r>
            <w:r w:rsidRPr="00FC1746">
              <w:rPr>
                <w:lang w:val="ru-RU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FC1746">
              <w:rPr>
                <w:lang w:val="ru-RU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FC1746">
              <w:rPr>
                <w:lang w:val="ru-RU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C1746">
              <w:rPr>
                <w:lang w:val="ru-RU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FC1746">
              <w:rPr>
                <w:lang w:val="ru-RU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FC1746">
              <w:rPr>
                <w:lang w:val="ru-RU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C1746">
              <w:rPr>
                <w:lang w:val="ru-RU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Горовая</w:t>
            </w:r>
            <w:r w:rsidRPr="00FC1746">
              <w:rPr>
                <w:lang w:val="ru-RU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C1746">
              <w:rPr>
                <w:lang w:val="ru-RU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FC1746">
              <w:rPr>
                <w:lang w:val="ru-RU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1746">
              <w:rPr>
                <w:lang w:val="ru-RU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Оренбург:</w:t>
            </w:r>
            <w:r w:rsidRPr="00FC1746">
              <w:rPr>
                <w:lang w:val="ru-RU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Оренбургский</w:t>
            </w:r>
            <w:r w:rsidRPr="00FC1746">
              <w:rPr>
                <w:lang w:val="ru-RU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FC1746">
              <w:rPr>
                <w:lang w:val="ru-RU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FC1746">
              <w:rPr>
                <w:lang w:val="ru-RU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FC1746">
              <w:rPr>
                <w:lang w:val="ru-RU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FC1746">
              <w:rPr>
                <w:lang w:val="ru-RU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FC1746">
              <w:rPr>
                <w:lang w:val="ru-RU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1746">
              <w:rPr>
                <w:lang w:val="ru-RU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199</w:t>
            </w:r>
            <w:r w:rsidRPr="00FC1746">
              <w:rPr>
                <w:lang w:val="ru-RU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C1746">
              <w:rPr>
                <w:lang w:val="ru-RU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17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C1746">
              <w:rPr>
                <w:lang w:val="ru-RU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978-5-7410-1203-1.</w:t>
            </w:r>
            <w:r w:rsidRPr="00FC1746">
              <w:rPr>
                <w:lang w:val="ru-RU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17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C1746">
              <w:rPr>
                <w:lang w:val="ru-RU"/>
              </w:rPr>
              <w:t xml:space="preserve"> </w:t>
            </w:r>
            <w:hyperlink r:id="rId7" w:history="1">
              <w:r w:rsidR="00BB2DB9">
                <w:rPr>
                  <w:rStyle w:val="a3"/>
                  <w:lang w:val="ru-RU"/>
                </w:rPr>
                <w:t>http://www.iprbookshop.ru/54160.html</w:t>
              </w:r>
            </w:hyperlink>
            <w:r w:rsidRPr="00FC1746">
              <w:rPr>
                <w:lang w:val="ru-RU"/>
              </w:rPr>
              <w:t xml:space="preserve"> </w:t>
            </w:r>
          </w:p>
        </w:tc>
      </w:tr>
      <w:tr w:rsidR="00647C81" w:rsidRPr="00FC174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FC1746">
              <w:rPr>
                <w:lang w:val="ru-RU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Стилистика</w:t>
            </w:r>
            <w:r w:rsidRPr="00FC1746">
              <w:rPr>
                <w:lang w:val="ru-RU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C1746">
              <w:rPr>
                <w:lang w:val="ru-RU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FC1746">
              <w:rPr>
                <w:lang w:val="ru-RU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FC1746">
              <w:rPr>
                <w:lang w:val="ru-RU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C1746">
              <w:rPr>
                <w:lang w:val="ru-RU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Орлова</w:t>
            </w:r>
            <w:r w:rsidRPr="00FC1746">
              <w:rPr>
                <w:lang w:val="ru-RU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C1746">
              <w:rPr>
                <w:lang w:val="ru-RU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C1746">
              <w:rPr>
                <w:lang w:val="ru-RU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1746">
              <w:rPr>
                <w:lang w:val="ru-RU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Стилистика</w:t>
            </w:r>
            <w:r w:rsidRPr="00FC1746">
              <w:rPr>
                <w:lang w:val="ru-RU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C1746">
              <w:rPr>
                <w:lang w:val="ru-RU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FC1746">
              <w:rPr>
                <w:lang w:val="ru-RU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FC1746">
              <w:rPr>
                <w:lang w:val="ru-RU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1746">
              <w:rPr>
                <w:lang w:val="ru-RU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Омск:</w:t>
            </w:r>
            <w:r w:rsidRPr="00FC1746">
              <w:rPr>
                <w:lang w:val="ru-RU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Омский</w:t>
            </w:r>
            <w:r w:rsidRPr="00FC1746">
              <w:rPr>
                <w:lang w:val="ru-RU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FC1746">
              <w:rPr>
                <w:lang w:val="ru-RU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FC1746">
              <w:rPr>
                <w:lang w:val="ru-RU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им.</w:t>
            </w:r>
            <w:r w:rsidRPr="00FC1746">
              <w:rPr>
                <w:lang w:val="ru-RU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Ф.М.</w:t>
            </w:r>
            <w:r w:rsidRPr="00FC1746">
              <w:rPr>
                <w:lang w:val="ru-RU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Достоевского,</w:t>
            </w:r>
            <w:r w:rsidRPr="00FC1746">
              <w:rPr>
                <w:lang w:val="ru-RU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FC1746">
              <w:rPr>
                <w:lang w:val="ru-RU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1746">
              <w:rPr>
                <w:lang w:val="ru-RU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80</w:t>
            </w:r>
            <w:r w:rsidRPr="00FC1746">
              <w:rPr>
                <w:lang w:val="ru-RU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C1746">
              <w:rPr>
                <w:lang w:val="ru-RU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17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C1746">
              <w:rPr>
                <w:lang w:val="ru-RU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978-5-7779-1989-2.</w:t>
            </w:r>
            <w:r w:rsidRPr="00FC1746">
              <w:rPr>
                <w:lang w:val="ru-RU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17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C1746">
              <w:rPr>
                <w:lang w:val="ru-RU"/>
              </w:rPr>
              <w:t xml:space="preserve"> </w:t>
            </w:r>
            <w:hyperlink r:id="rId8" w:history="1">
              <w:r w:rsidR="00BB2DB9">
                <w:rPr>
                  <w:rStyle w:val="a3"/>
                  <w:lang w:val="ru-RU"/>
                </w:rPr>
                <w:t>http://www.iprbookshop.ru/59654.html</w:t>
              </w:r>
            </w:hyperlink>
            <w:r w:rsidRPr="00FC1746">
              <w:rPr>
                <w:lang w:val="ru-RU"/>
              </w:rPr>
              <w:t xml:space="preserve"> </w:t>
            </w:r>
          </w:p>
        </w:tc>
      </w:tr>
      <w:tr w:rsidR="00647C81" w:rsidRPr="00FC174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47C81">
        <w:trPr>
          <w:trHeight w:hRule="exact" w:val="417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BB2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BB2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BB2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BB2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BB2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E701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BB2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BB2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BB2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BB2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BB2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BB2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647C81" w:rsidRDefault="00FC17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доступа:</w:t>
            </w:r>
          </w:p>
        </w:tc>
      </w:tr>
    </w:tbl>
    <w:p w:rsidR="00647C81" w:rsidRDefault="00FC17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47C81" w:rsidRPr="00FC1746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BB2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47C81" w:rsidRPr="00FC174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647C81" w:rsidRPr="00FC1746">
        <w:trPr>
          <w:trHeight w:hRule="exact" w:val="9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</w:t>
            </w:r>
          </w:p>
        </w:tc>
      </w:tr>
    </w:tbl>
    <w:p w:rsidR="00647C81" w:rsidRPr="00FC1746" w:rsidRDefault="00FC1746">
      <w:pPr>
        <w:rPr>
          <w:sz w:val="0"/>
          <w:szCs w:val="0"/>
          <w:lang w:val="ru-RU"/>
        </w:rPr>
      </w:pPr>
      <w:r w:rsidRPr="00FC17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47C81" w:rsidRPr="00FC1746">
        <w:trPr>
          <w:trHeight w:hRule="exact" w:val="4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47C81" w:rsidRPr="00FC174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47C81" w:rsidRPr="00FC174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647C81" w:rsidRPr="00FC1746" w:rsidRDefault="0064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647C81" w:rsidRDefault="00FC17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47C81" w:rsidRDefault="00FC17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47C81" w:rsidRPr="00FC1746" w:rsidRDefault="0064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47C81" w:rsidRPr="00FC174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BB2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647C81" w:rsidRPr="00FC17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BB2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647C81" w:rsidRPr="00FC17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BB2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647C8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647C81" w:rsidRDefault="00FC1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BB2D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47C81" w:rsidRPr="00FC17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647C81" w:rsidRPr="00FC17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BB2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647C81" w:rsidRPr="00FC17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BB2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647C81" w:rsidRPr="00FC17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8" w:history="1">
              <w:r w:rsidR="00E701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647C81" w:rsidRPr="00FC17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9" w:history="1">
              <w:r w:rsidR="00E701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647C8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47C81" w:rsidRPr="00FC1746">
        <w:trPr>
          <w:trHeight w:hRule="exact" w:val="349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</w:t>
            </w:r>
          </w:p>
        </w:tc>
      </w:tr>
    </w:tbl>
    <w:p w:rsidR="00647C81" w:rsidRPr="00FC1746" w:rsidRDefault="00FC1746">
      <w:pPr>
        <w:rPr>
          <w:sz w:val="0"/>
          <w:szCs w:val="0"/>
          <w:lang w:val="ru-RU"/>
        </w:rPr>
      </w:pPr>
      <w:r w:rsidRPr="00FC17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47C81" w:rsidRPr="00FC1746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образовательного процесса;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647C81" w:rsidRPr="00FC1746">
        <w:trPr>
          <w:trHeight w:hRule="exact" w:val="277"/>
        </w:trPr>
        <w:tc>
          <w:tcPr>
            <w:tcW w:w="9640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</w:tr>
      <w:tr w:rsidR="00647C81" w:rsidRPr="00FC174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47C81" w:rsidRPr="00FC1746">
        <w:trPr>
          <w:trHeight w:hRule="exact" w:val="101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647C81" w:rsidRPr="00FC1746" w:rsidRDefault="00FC1746">
      <w:pPr>
        <w:rPr>
          <w:sz w:val="0"/>
          <w:szCs w:val="0"/>
          <w:lang w:val="ru-RU"/>
        </w:rPr>
      </w:pPr>
      <w:r w:rsidRPr="00FC17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47C81" w:rsidRPr="00FC1746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BigBlueButton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E701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647C81" w:rsidRPr="00FC1746" w:rsidRDefault="00647C81">
      <w:pPr>
        <w:rPr>
          <w:lang w:val="ru-RU"/>
        </w:rPr>
      </w:pPr>
    </w:p>
    <w:sectPr w:rsidR="00647C81" w:rsidRPr="00FC174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647C81"/>
    <w:rsid w:val="00BB2DB9"/>
    <w:rsid w:val="00D31453"/>
    <w:rsid w:val="00E209E2"/>
    <w:rsid w:val="00E7012B"/>
    <w:rsid w:val="00EE2B3B"/>
    <w:rsid w:val="00FC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C6833D2-553C-4424-BCAA-3FE570CA9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012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B2D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59654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54160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44857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33368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iprbookshop.ru/54475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16</Pages>
  <Words>7271</Words>
  <Characters>41447</Characters>
  <Application>Microsoft Office Word</Application>
  <DocSecurity>0</DocSecurity>
  <Lines>345</Lines>
  <Paragraphs>97</Paragraphs>
  <ScaleCrop>false</ScaleCrop>
  <Company/>
  <LinksUpToDate>false</LinksUpToDate>
  <CharactersWithSpaces>48621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2020-2021_ФГОС3++2020_Бак-ОФО-ПО2(РЯ иЛ)(20)_plx_Стилистика</dc:title>
  <dc:creator>FastReport.NET</dc:creator>
  <cp:lastModifiedBy>Mark Bernstorf</cp:lastModifiedBy>
  <cp:revision>5</cp:revision>
  <dcterms:created xsi:type="dcterms:W3CDTF">2021-08-30T05:26:00Z</dcterms:created>
  <dcterms:modified xsi:type="dcterms:W3CDTF">2022-11-13T20:17:00Z</dcterms:modified>
</cp:coreProperties>
</file>